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3D" w:rsidRPr="001920B3" w:rsidRDefault="00B5513D" w:rsidP="001920B3">
      <w:pPr>
        <w:rPr>
          <w:rFonts w:ascii="Times New Roman" w:hAnsi="Times New Roman"/>
          <w:lang w:eastAsia="ru-RU"/>
        </w:rPr>
      </w:pPr>
      <w:r w:rsidRPr="001920B3">
        <w:rPr>
          <w:rFonts w:ascii="Times New Roman" w:hAnsi="Times New Roman"/>
          <w:lang w:eastAsia="ru-RU"/>
        </w:rPr>
        <w:t>Медицинское свидетельство о рождении ребенка можно оформить электронно в роддоме</w:t>
      </w:r>
      <w:bookmarkStart w:id="0" w:name="_GoBack"/>
      <w:bookmarkEnd w:id="0"/>
    </w:p>
    <w:p w:rsidR="00B5513D" w:rsidRPr="001920B3" w:rsidRDefault="00B5513D" w:rsidP="001920B3">
      <w:pPr>
        <w:rPr>
          <w:rFonts w:ascii="Times New Roman" w:hAnsi="Times New Roman"/>
          <w:color w:val="555555"/>
          <w:sz w:val="20"/>
          <w:szCs w:val="20"/>
          <w:lang w:eastAsia="ru-RU"/>
        </w:rPr>
      </w:pPr>
      <w:r w:rsidRPr="001920B3">
        <w:rPr>
          <w:rFonts w:ascii="Times New Roman" w:hAnsi="Times New Roman"/>
          <w:color w:val="555555"/>
          <w:sz w:val="20"/>
          <w:szCs w:val="20"/>
          <w:lang w:eastAsia="ru-RU"/>
        </w:rPr>
        <w:t>Медицинское свидетельство о рождении ребенка в электронном виде сейчас можно оформить прямо в родильном доме. Медицинская организация (роддом) с согласия мамы формирует медицинское свидетельство о рождении в форме электронного документа, который далее поступит в ее личный кабинет на едином портале государственных и муниципальных услуг (</w:t>
      </w:r>
      <w:proofErr w:type="spellStart"/>
      <w:r w:rsidRPr="001920B3">
        <w:rPr>
          <w:rFonts w:ascii="Times New Roman" w:hAnsi="Times New Roman"/>
          <w:color w:val="555555"/>
          <w:sz w:val="20"/>
          <w:szCs w:val="20"/>
          <w:lang w:eastAsia="ru-RU"/>
        </w:rPr>
        <w:t>Госуслуги</w:t>
      </w:r>
      <w:proofErr w:type="spellEnd"/>
      <w:r w:rsidRPr="001920B3">
        <w:rPr>
          <w:rFonts w:ascii="Times New Roman" w:hAnsi="Times New Roman"/>
          <w:color w:val="555555"/>
          <w:sz w:val="20"/>
          <w:szCs w:val="20"/>
          <w:lang w:eastAsia="ru-RU"/>
        </w:rPr>
        <w:t>).</w:t>
      </w:r>
    </w:p>
    <w:p w:rsidR="00B5513D" w:rsidRPr="001920B3" w:rsidRDefault="00B5513D" w:rsidP="001920B3">
      <w:pPr>
        <w:rPr>
          <w:rFonts w:ascii="Times New Roman" w:hAnsi="Times New Roman"/>
          <w:color w:val="555555"/>
          <w:sz w:val="20"/>
          <w:szCs w:val="20"/>
          <w:lang w:eastAsia="ru-RU"/>
        </w:rPr>
      </w:pPr>
      <w:r w:rsidRPr="001920B3">
        <w:rPr>
          <w:rFonts w:ascii="Times New Roman" w:hAnsi="Times New Roman"/>
          <w:color w:val="555555"/>
          <w:sz w:val="20"/>
          <w:szCs w:val="20"/>
          <w:lang w:eastAsia="ru-RU"/>
        </w:rPr>
        <w:t xml:space="preserve">При регистрации рождения ребенка через </w:t>
      </w:r>
      <w:proofErr w:type="spellStart"/>
      <w:r w:rsidRPr="001920B3">
        <w:rPr>
          <w:rFonts w:ascii="Times New Roman" w:hAnsi="Times New Roman"/>
          <w:color w:val="555555"/>
          <w:sz w:val="20"/>
          <w:szCs w:val="20"/>
          <w:lang w:eastAsia="ru-RU"/>
        </w:rPr>
        <w:t>суперсервис</w:t>
      </w:r>
      <w:proofErr w:type="spellEnd"/>
      <w:r w:rsidRPr="001920B3">
        <w:rPr>
          <w:rFonts w:ascii="Times New Roman" w:hAnsi="Times New Roman"/>
          <w:color w:val="555555"/>
          <w:sz w:val="20"/>
          <w:szCs w:val="20"/>
          <w:lang w:eastAsia="ru-RU"/>
        </w:rPr>
        <w:t xml:space="preserve"> «Рождение ребенка» на </w:t>
      </w:r>
      <w:proofErr w:type="spellStart"/>
      <w:r w:rsidRPr="001920B3">
        <w:rPr>
          <w:rFonts w:ascii="Times New Roman" w:hAnsi="Times New Roman"/>
          <w:color w:val="555555"/>
          <w:sz w:val="20"/>
          <w:szCs w:val="20"/>
          <w:lang w:eastAsia="ru-RU"/>
        </w:rPr>
        <w:t>Госуслугах</w:t>
      </w:r>
      <w:proofErr w:type="spellEnd"/>
      <w:r w:rsidRPr="001920B3">
        <w:rPr>
          <w:rFonts w:ascii="Times New Roman" w:hAnsi="Times New Roman"/>
          <w:color w:val="555555"/>
          <w:sz w:val="20"/>
          <w:szCs w:val="20"/>
          <w:lang w:eastAsia="ru-RU"/>
        </w:rPr>
        <w:t xml:space="preserve"> данные для электронного свидетельства о рождении и цифрового профиля получателя на </w:t>
      </w:r>
      <w:proofErr w:type="spellStart"/>
      <w:r w:rsidRPr="001920B3">
        <w:rPr>
          <w:rFonts w:ascii="Times New Roman" w:hAnsi="Times New Roman"/>
          <w:color w:val="555555"/>
          <w:sz w:val="20"/>
          <w:szCs w:val="20"/>
          <w:lang w:eastAsia="ru-RU"/>
        </w:rPr>
        <w:t>Госуслугах</w:t>
      </w:r>
      <w:proofErr w:type="spellEnd"/>
      <w:r w:rsidRPr="001920B3">
        <w:rPr>
          <w:rFonts w:ascii="Times New Roman" w:hAnsi="Times New Roman"/>
          <w:color w:val="555555"/>
          <w:sz w:val="20"/>
          <w:szCs w:val="20"/>
          <w:lang w:eastAsia="ru-RU"/>
        </w:rPr>
        <w:t xml:space="preserve"> (сведения о документе, удостоверяющем личность и о СНИЛС получателя) используются для </w:t>
      </w:r>
      <w:proofErr w:type="spellStart"/>
      <w:r w:rsidRPr="001920B3">
        <w:rPr>
          <w:rFonts w:ascii="Times New Roman" w:hAnsi="Times New Roman"/>
          <w:color w:val="555555"/>
          <w:sz w:val="20"/>
          <w:szCs w:val="20"/>
          <w:lang w:eastAsia="ru-RU"/>
        </w:rPr>
        <w:t>предзаполнения</w:t>
      </w:r>
      <w:proofErr w:type="spellEnd"/>
      <w:r w:rsidRPr="001920B3">
        <w:rPr>
          <w:rFonts w:ascii="Times New Roman" w:hAnsi="Times New Roman"/>
          <w:color w:val="555555"/>
          <w:sz w:val="20"/>
          <w:szCs w:val="20"/>
          <w:lang w:eastAsia="ru-RU"/>
        </w:rPr>
        <w:t xml:space="preserve"> заявления о рождении. Родителям остается подтвердить сведения, выбрать имя ребенку и в течение 7-ми рабочих дней после получения сообщения о государственной регистрации рождения выбрать орган ЗАГС и забронировать дату и время для получения гербового свидетельства о рождении. В личный кабинет матери на </w:t>
      </w:r>
      <w:proofErr w:type="spellStart"/>
      <w:r w:rsidRPr="001920B3">
        <w:rPr>
          <w:rFonts w:ascii="Times New Roman" w:hAnsi="Times New Roman"/>
          <w:color w:val="555555"/>
          <w:sz w:val="20"/>
          <w:szCs w:val="20"/>
          <w:lang w:eastAsia="ru-RU"/>
        </w:rPr>
        <w:t>Госуслугах</w:t>
      </w:r>
      <w:proofErr w:type="spellEnd"/>
      <w:r w:rsidRPr="001920B3">
        <w:rPr>
          <w:rFonts w:ascii="Times New Roman" w:hAnsi="Times New Roman"/>
          <w:color w:val="555555"/>
          <w:sz w:val="20"/>
          <w:szCs w:val="20"/>
          <w:lang w:eastAsia="ru-RU"/>
        </w:rPr>
        <w:t xml:space="preserve"> поступит уведомление о государственной регистрации рождения с реквизитами актовой записи о рождении. Реквизиты записи о рождении в личном кабинете пользователя на </w:t>
      </w:r>
      <w:proofErr w:type="spellStart"/>
      <w:r w:rsidRPr="001920B3">
        <w:rPr>
          <w:rFonts w:ascii="Times New Roman" w:hAnsi="Times New Roman"/>
          <w:color w:val="555555"/>
          <w:sz w:val="20"/>
          <w:szCs w:val="20"/>
          <w:lang w:eastAsia="ru-RU"/>
        </w:rPr>
        <w:t>Госуслугах</w:t>
      </w:r>
      <w:proofErr w:type="spellEnd"/>
      <w:r w:rsidRPr="001920B3">
        <w:rPr>
          <w:rFonts w:ascii="Times New Roman" w:hAnsi="Times New Roman"/>
          <w:color w:val="555555"/>
          <w:sz w:val="20"/>
          <w:szCs w:val="20"/>
          <w:lang w:eastAsia="ru-RU"/>
        </w:rPr>
        <w:t xml:space="preserve"> используются при подаче заявлений на другие государственные услуги и меры социальной поддержки. Сведения о регистрации рождения </w:t>
      </w:r>
      <w:proofErr w:type="gramStart"/>
      <w:r w:rsidRPr="001920B3">
        <w:rPr>
          <w:rFonts w:ascii="Times New Roman" w:hAnsi="Times New Roman"/>
          <w:color w:val="555555"/>
          <w:sz w:val="20"/>
          <w:szCs w:val="20"/>
          <w:lang w:eastAsia="ru-RU"/>
        </w:rPr>
        <w:t>из</w:t>
      </w:r>
      <w:proofErr w:type="gramEnd"/>
      <w:r w:rsidRPr="001920B3">
        <w:rPr>
          <w:rFonts w:ascii="Times New Roman" w:hAnsi="Times New Roman"/>
          <w:color w:val="555555"/>
          <w:sz w:val="20"/>
          <w:szCs w:val="20"/>
          <w:lang w:eastAsia="ru-RU"/>
        </w:rPr>
        <w:t xml:space="preserve"> </w:t>
      </w:r>
      <w:proofErr w:type="gramStart"/>
      <w:r w:rsidRPr="001920B3">
        <w:rPr>
          <w:rFonts w:ascii="Times New Roman" w:hAnsi="Times New Roman"/>
          <w:color w:val="555555"/>
          <w:sz w:val="20"/>
          <w:szCs w:val="20"/>
          <w:lang w:eastAsia="ru-RU"/>
        </w:rPr>
        <w:t>ЗАГС</w:t>
      </w:r>
      <w:proofErr w:type="gramEnd"/>
      <w:r w:rsidRPr="001920B3">
        <w:rPr>
          <w:rFonts w:ascii="Times New Roman" w:hAnsi="Times New Roman"/>
          <w:color w:val="555555"/>
          <w:sz w:val="20"/>
          <w:szCs w:val="20"/>
          <w:lang w:eastAsia="ru-RU"/>
        </w:rPr>
        <w:t xml:space="preserve"> автоматически направляются в Пенсионный фонд России, который направляет в личный кабинет матери номер СНИЛС ребенка.</w:t>
      </w:r>
    </w:p>
    <w:p w:rsidR="00B5513D" w:rsidRPr="001920B3" w:rsidRDefault="00B5513D" w:rsidP="001920B3">
      <w:pPr>
        <w:rPr>
          <w:rFonts w:ascii="Times New Roman" w:hAnsi="Times New Roman"/>
          <w:color w:val="555555"/>
          <w:sz w:val="20"/>
          <w:szCs w:val="20"/>
          <w:lang w:eastAsia="ru-RU"/>
        </w:rPr>
      </w:pPr>
      <w:r w:rsidRPr="001920B3">
        <w:rPr>
          <w:rFonts w:ascii="Times New Roman" w:hAnsi="Times New Roman"/>
          <w:color w:val="555555"/>
          <w:sz w:val="20"/>
          <w:szCs w:val="20"/>
          <w:lang w:eastAsia="ru-RU"/>
        </w:rPr>
        <w:t>Новация значительно экономит время и облегчает жизнь молодым родителям – к электронному документу автоматически формируются положенные пособия и льготы. Таким образом, родителям не нужно ходить за дополнительными справками.</w:t>
      </w:r>
    </w:p>
    <w:p w:rsidR="00B5513D" w:rsidRPr="001920B3" w:rsidRDefault="00B5513D" w:rsidP="001920B3">
      <w:pPr>
        <w:rPr>
          <w:rFonts w:ascii="Times New Roman" w:hAnsi="Times New Roman"/>
          <w:color w:val="555555"/>
          <w:sz w:val="20"/>
          <w:szCs w:val="20"/>
          <w:lang w:eastAsia="ru-RU"/>
        </w:rPr>
      </w:pPr>
      <w:r w:rsidRPr="001920B3">
        <w:rPr>
          <w:rFonts w:ascii="Times New Roman" w:hAnsi="Times New Roman"/>
          <w:color w:val="555555"/>
          <w:sz w:val="20"/>
          <w:szCs w:val="20"/>
          <w:lang w:eastAsia="ru-RU"/>
        </w:rPr>
        <w:t>Для того</w:t>
      </w:r>
      <w:proofErr w:type="gramStart"/>
      <w:r w:rsidRPr="001920B3">
        <w:rPr>
          <w:rFonts w:ascii="Times New Roman" w:hAnsi="Times New Roman"/>
          <w:color w:val="555555"/>
          <w:sz w:val="20"/>
          <w:szCs w:val="20"/>
          <w:lang w:eastAsia="ru-RU"/>
        </w:rPr>
        <w:t>,</w:t>
      </w:r>
      <w:proofErr w:type="gramEnd"/>
      <w:r w:rsidRPr="001920B3">
        <w:rPr>
          <w:rFonts w:ascii="Times New Roman" w:hAnsi="Times New Roman"/>
          <w:color w:val="555555"/>
          <w:sz w:val="20"/>
          <w:szCs w:val="20"/>
          <w:lang w:eastAsia="ru-RU"/>
        </w:rPr>
        <w:t xml:space="preserve"> чтобы внедрить эту систему, специалисты Краевого медицинского информационно-аналитического центра реализовали в медицинской информационной системе возможность формировать электронное медицинское свидетельство о рождении, подписывать его усиленной квалифицированной цифровой подписью и направлять в федеральный реестр электронных медицинских документов, откуда оно попадает в личный кабинет на </w:t>
      </w:r>
      <w:proofErr w:type="spellStart"/>
      <w:r w:rsidRPr="001920B3">
        <w:rPr>
          <w:rFonts w:ascii="Times New Roman" w:hAnsi="Times New Roman"/>
          <w:color w:val="555555"/>
          <w:sz w:val="20"/>
          <w:szCs w:val="20"/>
          <w:lang w:eastAsia="ru-RU"/>
        </w:rPr>
        <w:t>Госуслугах</w:t>
      </w:r>
      <w:proofErr w:type="spellEnd"/>
      <w:r w:rsidRPr="001920B3">
        <w:rPr>
          <w:rFonts w:ascii="Times New Roman" w:hAnsi="Times New Roman"/>
          <w:color w:val="555555"/>
          <w:sz w:val="20"/>
          <w:szCs w:val="20"/>
          <w:lang w:eastAsia="ru-RU"/>
        </w:rPr>
        <w:t xml:space="preserve"> и в органы ЗАГС. Работы велись в рамках программы по </w:t>
      </w:r>
      <w:proofErr w:type="spellStart"/>
      <w:r w:rsidRPr="001920B3">
        <w:rPr>
          <w:rFonts w:ascii="Times New Roman" w:hAnsi="Times New Roman"/>
          <w:color w:val="555555"/>
          <w:sz w:val="20"/>
          <w:szCs w:val="20"/>
          <w:lang w:eastAsia="ru-RU"/>
        </w:rPr>
        <w:t>цифровизации</w:t>
      </w:r>
      <w:proofErr w:type="spellEnd"/>
      <w:r w:rsidRPr="001920B3">
        <w:rPr>
          <w:rFonts w:ascii="Times New Roman" w:hAnsi="Times New Roman"/>
          <w:color w:val="555555"/>
          <w:sz w:val="20"/>
          <w:szCs w:val="20"/>
          <w:lang w:eastAsia="ru-RU"/>
        </w:rPr>
        <w:t xml:space="preserve"> отрасли национального проекта «Здравоохранение».</w:t>
      </w:r>
    </w:p>
    <w:p w:rsidR="00B5513D" w:rsidRPr="001920B3" w:rsidRDefault="00B5513D" w:rsidP="001920B3">
      <w:pPr>
        <w:rPr>
          <w:rFonts w:ascii="Times New Roman" w:hAnsi="Times New Roman"/>
          <w:color w:val="555555"/>
          <w:sz w:val="20"/>
          <w:szCs w:val="20"/>
          <w:lang w:eastAsia="ru-RU"/>
        </w:rPr>
      </w:pPr>
      <w:r w:rsidRPr="001920B3">
        <w:rPr>
          <w:rFonts w:ascii="Times New Roman" w:hAnsi="Times New Roman"/>
          <w:color w:val="555555"/>
          <w:sz w:val="20"/>
          <w:szCs w:val="20"/>
          <w:lang w:eastAsia="ru-RU"/>
        </w:rPr>
        <w:t>Обращаем внимание, что сохраняется и обычная, бумажная форма документа медицинского свидетельства о рождении. И тот, кто предпочитает бумажные носители, также может воспользоваться своим правом.</w:t>
      </w:r>
    </w:p>
    <w:p w:rsidR="00783DF0" w:rsidRPr="001920B3" w:rsidRDefault="00783DF0" w:rsidP="001920B3">
      <w:pPr>
        <w:rPr>
          <w:rFonts w:ascii="Times New Roman" w:hAnsi="Times New Roman"/>
        </w:rPr>
      </w:pPr>
    </w:p>
    <w:sectPr w:rsidR="00783DF0" w:rsidRPr="0019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68"/>
    <w:rsid w:val="001373E5"/>
    <w:rsid w:val="001920B3"/>
    <w:rsid w:val="003F6968"/>
    <w:rsid w:val="005B33A0"/>
    <w:rsid w:val="00783DF0"/>
    <w:rsid w:val="00AB77FF"/>
    <w:rsid w:val="00B5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A0"/>
    <w:pPr>
      <w:spacing w:after="200" w:line="276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33A0"/>
    <w:rPr>
      <w:sz w:val="28"/>
      <w:szCs w:val="28"/>
    </w:rPr>
  </w:style>
  <w:style w:type="paragraph" w:styleId="a4">
    <w:name w:val="List Paragraph"/>
    <w:basedOn w:val="a"/>
    <w:uiPriority w:val="99"/>
    <w:qFormat/>
    <w:rsid w:val="005B3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A0"/>
    <w:pPr>
      <w:spacing w:after="200" w:line="276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33A0"/>
    <w:rPr>
      <w:sz w:val="28"/>
      <w:szCs w:val="28"/>
    </w:rPr>
  </w:style>
  <w:style w:type="paragraph" w:styleId="a4">
    <w:name w:val="List Paragraph"/>
    <w:basedOn w:val="a"/>
    <w:uiPriority w:val="99"/>
    <w:qFormat/>
    <w:rsid w:val="005B3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1544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2023-03-15T01:55:00Z</dcterms:created>
  <dcterms:modified xsi:type="dcterms:W3CDTF">2023-03-16T03:41:00Z</dcterms:modified>
</cp:coreProperties>
</file>